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4C6E7" w:themeColor="accent1" w:themeTint="66"/>
  <w:body>
    <w:p w:rsidR="00B56E22" w:rsidRDefault="00B56E22" w:rsidP="00B56E22">
      <w:pPr>
        <w:spacing w:after="15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48"/>
          <w:szCs w:val="48"/>
          <w:lang w:eastAsia="fr-FR"/>
        </w:rPr>
        <w:drawing>
          <wp:inline distT="0" distB="0" distL="0" distR="0" wp14:anchorId="66306423" wp14:editId="697E7DA3">
            <wp:extent cx="2784884" cy="2085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761" cy="20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2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fr-FR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fr-FR"/>
        </w:rPr>
        <w:tab/>
      </w:r>
      <w:r w:rsidR="00752E37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fr-FR"/>
        </w:rPr>
        <w:tab/>
      </w:r>
      <w:bookmarkStart w:id="0" w:name="_GoBack"/>
      <w:bookmarkEnd w:id="0"/>
      <w:r w:rsidRPr="00B56E22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fr-FR"/>
        </w:rPr>
        <w:t>Le loup et l’agneau</w:t>
      </w:r>
    </w:p>
    <w:p w:rsidR="00B56E22" w:rsidRPr="00B56E22" w:rsidRDefault="00B56E22" w:rsidP="00B56E22">
      <w:pPr>
        <w:shd w:val="clear" w:color="auto" w:fill="FFFFFF"/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</w:pP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t>La raison du plus fort est toujours la meilleure :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Nous l’allons montrer tout à l’heure.</w:t>
      </w:r>
    </w:p>
    <w:p w:rsidR="00B56E22" w:rsidRPr="00B56E22" w:rsidRDefault="00B56E22" w:rsidP="00B56E22">
      <w:pPr>
        <w:shd w:val="clear" w:color="auto" w:fill="FFFFFF"/>
        <w:spacing w:after="404" w:line="240" w:lineRule="auto"/>
        <w:textAlignment w:val="baseline"/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</w:pP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t>Un Agneau se désaltérait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Dans le courant d’une onde pure.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Un Loup survient à jeun qui cherchait aventure,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Et que la faim en ces lieux attirait.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Qui te rend si hardi de troubler mon breuvage ?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Dit cet animal plein de rage :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Tu seras châtié de ta témérité.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Sire, répond l’Agneau, que votre Majesté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Ne se mette pas en colère ;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Mais plutôt qu’elle considère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Que je me vas désaltérant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Dans le courant,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Plus de vingt pas au-dessous d’Elle,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Et que par conséquent, en aucune façon,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Je ne puis troubler sa boisson.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Tu la troubles, reprit cette bête cruelle,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Et je sais que de moi tu médis l’an passé.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Comment l’aurais-je fait si je n’étais pas né ?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Reprit l’Agneau, je tette encor ma mère.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Si ce n’est toi, c’est donc ton frère.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Je n’en ai point.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– C’est donc quelqu’un des tiens :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Car vous ne m’épargnez guère,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Vous, vos bergers, et vos chiens.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On me l’a dit : il faut que je me venge.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Là-dessus, au fond des forêts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Le Loup l’emporte, et puis le mange,</w:t>
      </w:r>
      <w:r w:rsidRPr="00B56E22">
        <w:rPr>
          <w:rFonts w:ascii="inherit" w:eastAsia="Times New Roman" w:hAnsi="inherit" w:cs="Times New Roman"/>
          <w:color w:val="333333"/>
          <w:sz w:val="29"/>
          <w:szCs w:val="29"/>
          <w:lang w:eastAsia="fr-FR"/>
        </w:rPr>
        <w:br/>
        <w:t>Sans autre forme de procès.</w:t>
      </w:r>
    </w:p>
    <w:p w:rsidR="00B56E22" w:rsidRPr="00B56E22" w:rsidRDefault="00B56E22" w:rsidP="00B56E2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fr-FR"/>
        </w:rPr>
      </w:pPr>
      <w:r w:rsidRPr="00B56E22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fr-FR"/>
        </w:rPr>
        <w:t>Jean de La Fontaine</w:t>
      </w:r>
    </w:p>
    <w:p w:rsidR="00AC21BF" w:rsidRDefault="00AC21BF"/>
    <w:sectPr w:rsidR="00AC21BF" w:rsidSect="00752E3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2"/>
    <w:rsid w:val="00752E37"/>
    <w:rsid w:val="00AC21BF"/>
    <w:rsid w:val="00B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5AC"/>
  <w15:chartTrackingRefBased/>
  <w15:docId w15:val="{9A49E047-B83B-45D4-8BD9-15DEF2E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7096">
          <w:marLeft w:val="0"/>
          <w:marRight w:val="0"/>
          <w:marTop w:val="0"/>
          <w:marBottom w:val="3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941A-057A-47D8-BF22-141EA44D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sandrine.augustin69@gmail.com</dc:creator>
  <cp:keywords/>
  <dc:description/>
  <cp:lastModifiedBy>sandrine.augustin69@gmail.com</cp:lastModifiedBy>
  <cp:revision>2</cp:revision>
  <dcterms:created xsi:type="dcterms:W3CDTF">2020-03-23T18:47:00Z</dcterms:created>
  <dcterms:modified xsi:type="dcterms:W3CDTF">2020-03-23T18:53:00Z</dcterms:modified>
</cp:coreProperties>
</file>